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2A" w:rsidRDefault="00FF2031">
      <w:pPr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2A" w:rsidRDefault="00FF2031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F092A" w:rsidRDefault="00FF2031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24 июля 2020</w:t>
      </w:r>
    </w:p>
    <w:p w:rsidR="00DF092A" w:rsidRDefault="00FF2031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Жители Самарской области выяснили всё о кадастровых инженерах</w:t>
      </w:r>
    </w:p>
    <w:p w:rsidR="00DF092A" w:rsidRDefault="00FF203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преддверии Дня кадастрового инженера Росреестр проводит мероприятия для представителей этого профессионального сообщества в каждом регионе России.  В Самарской области был выбран наиболее удобный способ общения на сегодня – подробная консультация по теле</w:t>
      </w:r>
      <w:r>
        <w:rPr>
          <w:rFonts w:ascii="Segoe UI" w:hAnsi="Segoe UI" w:cs="Segoe UI"/>
          <w:sz w:val="24"/>
          <w:szCs w:val="24"/>
        </w:rPr>
        <w:t xml:space="preserve">фону. 23 июля на вопросы отвечал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Минин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DF092A" w:rsidRDefault="00FF203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Звонков от кадастровых инженеров было немного, что свидетельствует о продуктивном взаимодействии самарского Р</w:t>
      </w:r>
      <w:r>
        <w:rPr>
          <w:rFonts w:ascii="Segoe UI" w:hAnsi="Segoe UI" w:cs="Segoe UI"/>
          <w:sz w:val="24"/>
          <w:szCs w:val="24"/>
        </w:rPr>
        <w:t>осреестра с кадастровыми инженерами.  На обучающих семинарах, а также в ходе заседаний специальной комиссии (на которой в индивидуальном порядке рассматриваются документы каждого кадастрового инженера) Управление Росреестра разъясняет законодательство и да</w:t>
      </w:r>
      <w:r>
        <w:rPr>
          <w:rFonts w:ascii="Segoe UI" w:hAnsi="Segoe UI" w:cs="Segoe UI"/>
          <w:sz w:val="24"/>
          <w:szCs w:val="24"/>
        </w:rPr>
        <w:t xml:space="preserve">ет эффективный алгоритм подготовки документов. </w:t>
      </w:r>
    </w:p>
    <w:p w:rsidR="00DF092A" w:rsidRDefault="00FF2031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Примечательно, что на прямую линию звонили и граждане, чтобы узнать о полномочиях кадастрового инженера, можно ли без него обойтись, как его выбрать и что считать положительным результатом его работы. </w:t>
      </w:r>
    </w:p>
    <w:p w:rsidR="00DF092A" w:rsidRDefault="00FF2031">
      <w:pPr>
        <w:spacing w:after="0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В Упра</w:t>
      </w:r>
      <w:r>
        <w:rPr>
          <w:rFonts w:ascii="Segoe UI" w:hAnsi="Segoe UI" w:cs="Segoe UI"/>
          <w:bCs/>
          <w:sz w:val="24"/>
          <w:szCs w:val="24"/>
        </w:rPr>
        <w:t>влении Росреестра пояснили, что кадастровый инженер сегодня – это специалист, обладающий широким спектром знаний в геодезической, землеустроительной, оценочной и других областях в сфере недвижимости. В рамках осуществления своей профессиональной деятельнос</w:t>
      </w:r>
      <w:r>
        <w:rPr>
          <w:rFonts w:ascii="Segoe UI" w:hAnsi="Segoe UI" w:cs="Segoe UI"/>
          <w:bCs/>
          <w:sz w:val="24"/>
          <w:szCs w:val="24"/>
        </w:rPr>
        <w:t>ти он проводит работы по технической инвентаризации и подготовке технического плана объекта недвижимости, а также по межеванию, определению координат границ участка и составлению межевого плана. Подготовить комплект документов для постановки на кадастровый</w:t>
      </w:r>
      <w:r>
        <w:rPr>
          <w:rFonts w:ascii="Segoe UI" w:hAnsi="Segoe UI" w:cs="Segoe UI"/>
          <w:bCs/>
          <w:sz w:val="24"/>
          <w:szCs w:val="24"/>
        </w:rPr>
        <w:t xml:space="preserve"> учет земельного участка или объекта капитального строительства возможно только с помощью кадастрового инженера. Реестр кадастровых инженеров на официальном сайте Росреестра включает в себя 40 000 специалистов. Каждый из них имеет право работать в любом ре</w:t>
      </w:r>
      <w:r>
        <w:rPr>
          <w:rFonts w:ascii="Segoe UI" w:hAnsi="Segoe UI" w:cs="Segoe UI"/>
          <w:bCs/>
          <w:sz w:val="24"/>
          <w:szCs w:val="24"/>
        </w:rPr>
        <w:t xml:space="preserve">гионе России. </w:t>
      </w:r>
    </w:p>
    <w:p w:rsidR="00DF092A" w:rsidRDefault="00DF092A">
      <w:pPr>
        <w:jc w:val="both"/>
        <w:rPr>
          <w:rFonts w:ascii="Segoe UI" w:hAnsi="Segoe UI" w:cs="Segoe UI"/>
          <w:sz w:val="24"/>
          <w:szCs w:val="24"/>
        </w:rPr>
      </w:pPr>
    </w:p>
    <w:p w:rsidR="00DF092A" w:rsidRDefault="00FF2031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 xml:space="preserve">Хороший результат работы кадастрового инженера – это составление межевого, технического плана или акта обследования таким образом, чтобы они соответствовали действующему законодательству и позволяли беспрепятственно поставить объект </w:t>
      </w:r>
      <w:r>
        <w:rPr>
          <w:rFonts w:ascii="Segoe UI" w:hAnsi="Segoe UI" w:cs="Segoe UI"/>
          <w:i/>
          <w:sz w:val="24"/>
          <w:szCs w:val="24"/>
        </w:rPr>
        <w:lastRenderedPageBreak/>
        <w:t>недви</w:t>
      </w:r>
      <w:r>
        <w:rPr>
          <w:rFonts w:ascii="Segoe UI" w:hAnsi="Segoe UI" w:cs="Segoe UI"/>
          <w:i/>
          <w:sz w:val="24"/>
          <w:szCs w:val="24"/>
        </w:rPr>
        <w:t>жимости на кадастровый учет и зарегистрировать на него право собственности. Когда документы подготовлены с соблюдением всех правил, заявители могут получить услугу Росреестра легко и быстро</w:t>
      </w:r>
      <w:r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bCs/>
          <w:i/>
          <w:sz w:val="24"/>
          <w:szCs w:val="24"/>
        </w:rPr>
        <w:t>Оценить компетентность кадастрового инженера позволяет сайт Росре</w:t>
      </w:r>
      <w:r>
        <w:rPr>
          <w:rFonts w:ascii="Segoe UI" w:hAnsi="Segoe UI" w:cs="Segoe UI"/>
          <w:bCs/>
          <w:i/>
          <w:sz w:val="24"/>
          <w:szCs w:val="24"/>
        </w:rPr>
        <w:t xml:space="preserve">естра. Здесь представлен общедоступный рейтинг, в котором учитываются результаты деятельности специалистов: указано количество подготовленных документов и информация об отказах в учетно-регистрационных действиях. </w:t>
      </w:r>
      <w:proofErr w:type="gramStart"/>
      <w:r>
        <w:rPr>
          <w:rFonts w:ascii="Segoe UI" w:hAnsi="Segoe UI" w:cs="Segoe UI"/>
          <w:bCs/>
          <w:i/>
          <w:sz w:val="24"/>
          <w:szCs w:val="24"/>
        </w:rPr>
        <w:t>Если приостановлений и отказов нет – это св</w:t>
      </w:r>
      <w:r>
        <w:rPr>
          <w:rFonts w:ascii="Segoe UI" w:hAnsi="Segoe UI" w:cs="Segoe UI"/>
          <w:bCs/>
          <w:i/>
          <w:sz w:val="24"/>
          <w:szCs w:val="24"/>
        </w:rPr>
        <w:t>идетельствует о высоком качестве работы кадастрового инженера</w:t>
      </w:r>
      <w:proofErr w:type="gramEnd"/>
      <w:r>
        <w:rPr>
          <w:rFonts w:ascii="Segoe UI" w:hAnsi="Segoe UI" w:cs="Segoe UI"/>
          <w:bCs/>
          <w:i/>
          <w:sz w:val="24"/>
          <w:szCs w:val="24"/>
        </w:rPr>
        <w:t xml:space="preserve">, </w:t>
      </w:r>
      <w:r>
        <w:rPr>
          <w:rFonts w:ascii="Segoe UI" w:hAnsi="Segoe UI" w:cs="Segoe UI"/>
          <w:bCs/>
          <w:sz w:val="24"/>
          <w:szCs w:val="24"/>
        </w:rPr>
        <w:t xml:space="preserve">- говорит Константин Минин. </w:t>
      </w:r>
    </w:p>
    <w:p w:rsidR="00DF092A" w:rsidRDefault="00FF2031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Стоит отметить, что на территории Самарской области работает немало специалистов высокого уровня, это подтвердили и звонки граждан. Некоторые жаловались, что кадаст</w:t>
      </w:r>
      <w:r>
        <w:rPr>
          <w:rFonts w:ascii="Segoe UI" w:hAnsi="Segoe UI" w:cs="Segoe UI"/>
          <w:bCs/>
          <w:sz w:val="24"/>
          <w:szCs w:val="24"/>
        </w:rPr>
        <w:t>ровый инженер отказался от составления межевого или технического плана. В ходе разговора выяснялось, что граждане не смогли представить кадастровому инженеру необходимые для работы документы: например, разрешительную документацию на вновь созданные объекты</w:t>
      </w:r>
      <w:r>
        <w:rPr>
          <w:rFonts w:ascii="Segoe UI" w:hAnsi="Segoe UI" w:cs="Segoe UI"/>
          <w:bCs/>
          <w:sz w:val="24"/>
          <w:szCs w:val="24"/>
        </w:rPr>
        <w:t xml:space="preserve"> или правоустанавливающие документы. Константин Минин пояснил, что кадастровые инженеры в данном случае поступили правильно: они руководствовались федеральным законом «О кадастровой деятельности» и не стали готовить документы, которые не прошли бы экспертн</w:t>
      </w:r>
      <w:r>
        <w:rPr>
          <w:rFonts w:ascii="Segoe UI" w:hAnsi="Segoe UI" w:cs="Segoe UI"/>
          <w:bCs/>
          <w:sz w:val="24"/>
          <w:szCs w:val="24"/>
        </w:rPr>
        <w:t xml:space="preserve">ый контроль Росреестра. </w:t>
      </w:r>
    </w:p>
    <w:p w:rsidR="00DF092A" w:rsidRDefault="00FF2031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Другие граждане предъявляли претензии, что кадастровый инженер якобы «тянет время». На деле оказалось, что специалист совершенно обоснованно запросил сведения об объектах недвижимости в государственном фонде данных.  </w:t>
      </w:r>
    </w:p>
    <w:p w:rsidR="00DF092A" w:rsidRDefault="00FF2031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- </w:t>
      </w:r>
      <w:r>
        <w:rPr>
          <w:rFonts w:ascii="Segoe UI" w:hAnsi="Segoe UI" w:cs="Segoe UI"/>
          <w:bCs/>
          <w:i/>
          <w:sz w:val="24"/>
          <w:szCs w:val="24"/>
        </w:rPr>
        <w:t>Иногда чтоб</w:t>
      </w:r>
      <w:r>
        <w:rPr>
          <w:rFonts w:ascii="Segoe UI" w:hAnsi="Segoe UI" w:cs="Segoe UI"/>
          <w:bCs/>
          <w:i/>
          <w:sz w:val="24"/>
          <w:szCs w:val="24"/>
        </w:rPr>
        <w:t>ы подтвердить конфигурацию земельного участка и его площадь требуются документы, которые хранятся в архиве Росреестра или администрации органа местного самоуправления. Если специалист их запрашивает, это свидетельствует о его ответственном подходе к подгот</w:t>
      </w:r>
      <w:r>
        <w:rPr>
          <w:rFonts w:ascii="Segoe UI" w:hAnsi="Segoe UI" w:cs="Segoe UI"/>
          <w:bCs/>
          <w:i/>
          <w:sz w:val="24"/>
          <w:szCs w:val="24"/>
        </w:rPr>
        <w:t>овке документов</w:t>
      </w:r>
      <w:r>
        <w:rPr>
          <w:rFonts w:ascii="Segoe UI" w:hAnsi="Segoe UI" w:cs="Segoe UI"/>
          <w:bCs/>
          <w:sz w:val="24"/>
          <w:szCs w:val="24"/>
        </w:rPr>
        <w:t xml:space="preserve">, - поясняет Константин Минин. </w:t>
      </w:r>
    </w:p>
    <w:p w:rsidR="00DF092A" w:rsidRDefault="00FF2031">
      <w:pPr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Он также подчеркнул, что претензии к работе кадастровых инженеров необходимо направлять в саморегулируемую организацию кадастровых инженеров, в которой они состоят, поскольку СРО контролирует деятельность свои</w:t>
      </w:r>
      <w:r>
        <w:rPr>
          <w:rFonts w:ascii="Segoe UI" w:hAnsi="Segoe UI" w:cs="Segoe UI"/>
          <w:bCs/>
          <w:sz w:val="24"/>
          <w:szCs w:val="24"/>
        </w:rPr>
        <w:t xml:space="preserve">х членов и обладает правом применять меры ответственности за недобросовестно выполненную работу. </w:t>
      </w:r>
    </w:p>
    <w:p w:rsidR="00DF092A" w:rsidRDefault="00DF092A">
      <w:pPr>
        <w:spacing w:after="0" w:line="276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DF092A" w:rsidRDefault="00FF20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6"/>
          <w:szCs w:val="26"/>
          <w:lang w:eastAsia="sk-SK"/>
        </w:rPr>
        <w:t xml:space="preserve">Контакты для СМИ: </w:t>
      </w:r>
    </w:p>
    <w:p w:rsidR="00DF092A" w:rsidRDefault="00FF20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DF092A" w:rsidRDefault="00FF2031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8 927 690 73 51,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DF092A" w:rsidRDefault="00DF0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92A" w:rsidRDefault="00FF2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Суздальцева О.Г.</w:t>
      </w:r>
    </w:p>
    <w:p w:rsidR="00DF092A" w:rsidRDefault="00FF2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Минин К.С.</w:t>
      </w:r>
    </w:p>
    <w:p w:rsidR="00DF092A" w:rsidRDefault="00DF09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92A" w:rsidRDefault="00DF092A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DF092A" w:rsidRDefault="00DF09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092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2A"/>
    <w:rsid w:val="00DF092A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1F3DF-ED0D-4B93-B34E-AEB5225F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2020-08-20T08:45:00Z</cp:lastPrinted>
  <dcterms:created xsi:type="dcterms:W3CDTF">2020-08-20T08:45:00Z</dcterms:created>
  <dcterms:modified xsi:type="dcterms:W3CDTF">2020-08-20T08:45:00Z</dcterms:modified>
</cp:coreProperties>
</file>